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CF" w:rsidRDefault="005B3FA7" w:rsidP="00BF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коллеги и участники, разрешите поздравить всех с успешным завершением конкурса ансамблей «Вместе весело играть». Конкурс возобновился и состоялся в новом дистанционном формате. Прослушивание участников закончилось, и можно подвести итоги. Радует то, что, не смотря на трудные времена, </w:t>
      </w:r>
      <w:r w:rsidR="004D58E2">
        <w:rPr>
          <w:rFonts w:ascii="Times New Roman" w:hAnsi="Times New Roman" w:cs="Times New Roman"/>
          <w:sz w:val="28"/>
          <w:szCs w:val="28"/>
        </w:rPr>
        <w:t xml:space="preserve">география конкурса заметно расширилась, появились новые номинации и число участников значительно выросло. Конкурс вызывает интерес у музыкального сообщества, а это значит, что конкурсу быть! </w:t>
      </w:r>
    </w:p>
    <w:p w:rsidR="004D58E2" w:rsidRDefault="004D58E2" w:rsidP="00BF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целом конкурс прошёл на хорошем профессиональном уровне, он выявил талантливых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ансамблистов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познакомил с интер</w:t>
      </w:r>
      <w:r w:rsidR="006335EF">
        <w:rPr>
          <w:rFonts w:ascii="Times New Roman" w:hAnsi="Times New Roman" w:cs="Times New Roman"/>
          <w:sz w:val="28"/>
          <w:szCs w:val="28"/>
        </w:rPr>
        <w:t>есными педагогическими работами, приветствуется классика.</w:t>
      </w:r>
      <w:r>
        <w:rPr>
          <w:rFonts w:ascii="Times New Roman" w:hAnsi="Times New Roman" w:cs="Times New Roman"/>
          <w:sz w:val="28"/>
          <w:szCs w:val="28"/>
        </w:rPr>
        <w:t xml:space="preserve"> Но есть и проблемы</w:t>
      </w:r>
      <w:r w:rsidR="008E5A68">
        <w:rPr>
          <w:rFonts w:ascii="Times New Roman" w:hAnsi="Times New Roman" w:cs="Times New Roman"/>
          <w:sz w:val="28"/>
          <w:szCs w:val="28"/>
        </w:rPr>
        <w:t>, которые обсуждались членами жюри во время прослушиваний. В первую очередь они относятся к качеству звука. Дистанционный формат предъявляет особые требования к звуку на представленных видео. Были случаи форсирования форте и прямолинейное прикосновение к инструменту. Хотелось обратить внимание на фразировку и гибкость исполнения; на соотношение звука между партиями, н</w:t>
      </w:r>
      <w:r w:rsidR="006335EF">
        <w:rPr>
          <w:rFonts w:ascii="Times New Roman" w:hAnsi="Times New Roman" w:cs="Times New Roman"/>
          <w:sz w:val="28"/>
          <w:szCs w:val="28"/>
        </w:rPr>
        <w:t>а выявление главного и второсте</w:t>
      </w:r>
      <w:r w:rsidR="008E5A68">
        <w:rPr>
          <w:rFonts w:ascii="Times New Roman" w:hAnsi="Times New Roman" w:cs="Times New Roman"/>
          <w:sz w:val="28"/>
          <w:szCs w:val="28"/>
        </w:rPr>
        <w:t>пенного</w:t>
      </w:r>
      <w:r w:rsidR="006335EF">
        <w:rPr>
          <w:rFonts w:ascii="Times New Roman" w:hAnsi="Times New Roman" w:cs="Times New Roman"/>
          <w:sz w:val="28"/>
          <w:szCs w:val="28"/>
        </w:rPr>
        <w:t xml:space="preserve"> в фактуре. Другая проблема относится к репертуару. Будьте внимательны при выборе программы выступления, произведения должны быть </w:t>
      </w:r>
      <w:proofErr w:type="spellStart"/>
      <w:r w:rsidR="006335EF">
        <w:rPr>
          <w:rFonts w:ascii="Times New Roman" w:hAnsi="Times New Roman" w:cs="Times New Roman"/>
          <w:sz w:val="28"/>
          <w:szCs w:val="28"/>
        </w:rPr>
        <w:t>разножанровыми</w:t>
      </w:r>
      <w:proofErr w:type="spellEnd"/>
      <w:r w:rsidR="006335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35EF">
        <w:rPr>
          <w:rFonts w:ascii="Times New Roman" w:hAnsi="Times New Roman" w:cs="Times New Roman"/>
          <w:sz w:val="28"/>
          <w:szCs w:val="28"/>
        </w:rPr>
        <w:t>разностилевыми</w:t>
      </w:r>
      <w:proofErr w:type="spellEnd"/>
      <w:r w:rsidR="006335EF">
        <w:rPr>
          <w:rFonts w:ascii="Times New Roman" w:hAnsi="Times New Roman" w:cs="Times New Roman"/>
          <w:sz w:val="28"/>
          <w:szCs w:val="28"/>
        </w:rPr>
        <w:t xml:space="preserve"> и разнохарактерными. Всё это даёт возможность представить участников в более полном объёме.</w:t>
      </w:r>
    </w:p>
    <w:p w:rsidR="00BF71D6" w:rsidRDefault="006335EF" w:rsidP="005B3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Благодарим организаторов конкурса</w:t>
      </w:r>
      <w:r w:rsidR="00BF71D6">
        <w:rPr>
          <w:rFonts w:ascii="Times New Roman" w:hAnsi="Times New Roman" w:cs="Times New Roman"/>
          <w:sz w:val="28"/>
          <w:szCs w:val="28"/>
        </w:rPr>
        <w:t>, ещё раз поздравляем всех и желаем дальнейших творческих успехов.</w:t>
      </w:r>
    </w:p>
    <w:p w:rsidR="00BF71D6" w:rsidRDefault="00BF71D6" w:rsidP="005B3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1D6" w:rsidRDefault="00BF71D6" w:rsidP="00BF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Члены жюри: Прудникова Т.С.</w:t>
      </w:r>
    </w:p>
    <w:p w:rsidR="006335EF" w:rsidRDefault="00BF71D6" w:rsidP="00BF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BF71D6" w:rsidRPr="005B3FA7" w:rsidRDefault="00BF71D6" w:rsidP="00BF7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Виноградова У.В.</w:t>
      </w:r>
      <w:bookmarkStart w:id="0" w:name="_GoBack"/>
      <w:bookmarkEnd w:id="0"/>
    </w:p>
    <w:sectPr w:rsidR="00BF71D6" w:rsidRPr="005B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A7"/>
    <w:rsid w:val="004D58E2"/>
    <w:rsid w:val="005B3FA7"/>
    <w:rsid w:val="006335EF"/>
    <w:rsid w:val="008E5A68"/>
    <w:rsid w:val="00BF71D6"/>
    <w:rsid w:val="00D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A2C0-E9BA-4B43-BB76-7230C9E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2021-04-25T19:32:00Z</dcterms:created>
  <dcterms:modified xsi:type="dcterms:W3CDTF">2021-04-25T20:20:00Z</dcterms:modified>
</cp:coreProperties>
</file>